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C36100" w:rsidRPr="00C36100" w:rsidRDefault="00202526" w:rsidP="00C36100">
      <w:pPr>
        <w:pStyle w:val="1"/>
        <w:jc w:val="center"/>
      </w:pPr>
      <w:r w:rsidRPr="0063144B">
        <w:rPr>
          <w:rFonts w:asciiTheme="minorEastAsia" w:hAnsiTheme="minorEastAsia"/>
        </w:rPr>
        <w:t>计算机学院201</w:t>
      </w:r>
      <w:r w:rsidR="00371E14">
        <w:rPr>
          <w:rFonts w:asciiTheme="minorEastAsia" w:hAnsiTheme="minorEastAsia" w:hint="eastAsia"/>
        </w:rPr>
        <w:t>4</w:t>
      </w:r>
      <w:r w:rsidRPr="0063144B">
        <w:rPr>
          <w:rFonts w:asciiTheme="minorEastAsia" w:hAnsiTheme="minorEastAsia"/>
        </w:rPr>
        <w:t>届毕业设计答辩实施办法</w:t>
      </w:r>
    </w:p>
    <w:p w:rsidR="004B420C" w:rsidRPr="00C36100" w:rsidRDefault="00202526" w:rsidP="006C40DE">
      <w:pPr>
        <w:pStyle w:val="3"/>
        <w:jc w:val="left"/>
      </w:pPr>
      <w:r>
        <w:rPr>
          <w:rFonts w:hint="eastAsia"/>
        </w:rPr>
        <w:t>一、</w:t>
      </w:r>
      <w:r w:rsidRPr="0063144B">
        <w:rPr>
          <w:rFonts w:asciiTheme="minorEastAsia" w:hAnsiTheme="minorEastAsia"/>
          <w:sz w:val="30"/>
          <w:szCs w:val="30"/>
        </w:rPr>
        <w:t>答辩委员会组成</w:t>
      </w:r>
    </w:p>
    <w:p w:rsidR="00E87DB6" w:rsidRPr="006C40DE" w:rsidRDefault="00E87DB6" w:rsidP="006C40DE">
      <w:pPr>
        <w:tabs>
          <w:tab w:val="left" w:pos="1134"/>
        </w:tabs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6C40DE">
        <w:rPr>
          <w:rFonts w:asciiTheme="minorEastAsia" w:hAnsiTheme="minorEastAsia" w:hint="eastAsia"/>
          <w:sz w:val="28"/>
          <w:szCs w:val="28"/>
        </w:rPr>
        <w:t>毕业设计工作领导小组负责</w:t>
      </w:r>
      <w:r w:rsidRPr="006C40DE">
        <w:rPr>
          <w:rFonts w:asciiTheme="minorEastAsia" w:hAnsiTheme="minorEastAsia"/>
          <w:sz w:val="28"/>
          <w:szCs w:val="28"/>
        </w:rPr>
        <w:t>成立毕业设计（论文）答辩委员会，委员会成员由</w:t>
      </w:r>
      <w:r w:rsidRPr="006C40DE">
        <w:rPr>
          <w:rFonts w:asciiTheme="minorEastAsia" w:hAnsiTheme="minorEastAsia" w:hint="eastAsia"/>
          <w:sz w:val="28"/>
          <w:szCs w:val="28"/>
        </w:rPr>
        <w:t>领导小组成员</w:t>
      </w:r>
      <w:r w:rsidRPr="006C40DE">
        <w:rPr>
          <w:rFonts w:asciiTheme="minorEastAsia" w:hAnsiTheme="minorEastAsia"/>
          <w:sz w:val="28"/>
          <w:szCs w:val="28"/>
        </w:rPr>
        <w:t>组成，答辩委员会主任由</w:t>
      </w:r>
      <w:r w:rsidRPr="006C40DE">
        <w:rPr>
          <w:rFonts w:asciiTheme="minorEastAsia" w:hAnsiTheme="minorEastAsia" w:hint="eastAsia"/>
          <w:sz w:val="28"/>
          <w:szCs w:val="28"/>
        </w:rPr>
        <w:t>领导小组组长</w:t>
      </w:r>
      <w:r w:rsidRPr="006C40DE">
        <w:rPr>
          <w:rFonts w:asciiTheme="minorEastAsia" w:hAnsiTheme="minorEastAsia"/>
          <w:sz w:val="28"/>
          <w:szCs w:val="28"/>
        </w:rPr>
        <w:t>担任，答辩评审教师由答辩委员会任命，每位教师必须具有中级及以上职称。</w:t>
      </w:r>
    </w:p>
    <w:p w:rsidR="00E87DB6" w:rsidRPr="0063144B" w:rsidRDefault="00E87DB6" w:rsidP="006C40DE">
      <w:pPr>
        <w:tabs>
          <w:tab w:val="left" w:pos="1134"/>
        </w:tabs>
        <w:spacing w:line="360" w:lineRule="auto"/>
        <w:ind w:firstLineChars="200" w:firstLine="560"/>
        <w:jc w:val="left"/>
        <w:rPr>
          <w:rFonts w:asciiTheme="minorEastAsia" w:hAnsiTheme="minorEastAsia"/>
          <w:sz w:val="24"/>
          <w:szCs w:val="24"/>
        </w:rPr>
      </w:pPr>
      <w:r w:rsidRPr="006C40DE">
        <w:rPr>
          <w:rFonts w:asciiTheme="minorEastAsia" w:hAnsiTheme="minorEastAsia" w:hint="eastAsia"/>
          <w:sz w:val="28"/>
          <w:szCs w:val="28"/>
        </w:rPr>
        <w:t>本次答辩所有教师</w:t>
      </w:r>
      <w:r w:rsidRPr="006C40DE">
        <w:rPr>
          <w:rFonts w:asciiTheme="minorEastAsia" w:hAnsiTheme="minorEastAsia"/>
          <w:sz w:val="28"/>
          <w:szCs w:val="28"/>
        </w:rPr>
        <w:t>遵循回避原则：指导教师不能兼任所指导学生的评阅教师和答辩评审教师。</w:t>
      </w:r>
    </w:p>
    <w:p w:rsidR="00E87DB6" w:rsidRPr="006C40DE" w:rsidRDefault="00E87DB6" w:rsidP="006C40DE">
      <w:pPr>
        <w:pStyle w:val="3"/>
        <w:jc w:val="left"/>
        <w:rPr>
          <w:rFonts w:asciiTheme="minorEastAsia" w:hAnsiTheme="minorEastAsia"/>
          <w:sz w:val="30"/>
          <w:szCs w:val="30"/>
        </w:rPr>
      </w:pPr>
      <w:r w:rsidRPr="0063144B">
        <w:rPr>
          <w:rFonts w:asciiTheme="minorEastAsia" w:hAnsiTheme="minorEastAsia"/>
          <w:sz w:val="30"/>
          <w:szCs w:val="30"/>
        </w:rPr>
        <w:t>二、答辩方式</w:t>
      </w:r>
    </w:p>
    <w:p w:rsidR="00E87DB6" w:rsidRPr="00956386" w:rsidRDefault="00E87DB6" w:rsidP="00956386">
      <w:pPr>
        <w:tabs>
          <w:tab w:val="left" w:pos="1134"/>
        </w:tabs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956386">
        <w:rPr>
          <w:rFonts w:asciiTheme="minorEastAsia" w:hAnsiTheme="minorEastAsia"/>
          <w:sz w:val="28"/>
          <w:szCs w:val="28"/>
        </w:rPr>
        <w:t>（一）答辩分组</w:t>
      </w:r>
    </w:p>
    <w:p w:rsidR="00E87DB6" w:rsidRPr="006C40DE" w:rsidRDefault="00E87DB6" w:rsidP="006C40DE">
      <w:pPr>
        <w:tabs>
          <w:tab w:val="left" w:pos="1134"/>
        </w:tabs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6C40DE">
        <w:rPr>
          <w:rFonts w:asciiTheme="minorEastAsia" w:hAnsiTheme="minorEastAsia"/>
          <w:sz w:val="28"/>
          <w:szCs w:val="28"/>
        </w:rPr>
        <w:t>本次答辩首先将通过学生申请、教师推荐的方法，统计申请获得优秀毕业设计成绩的学生名单，然后根据申请情况将全体学生分为“优秀类”和“非优秀类”两部分，分别采取不同的答辩方式进行答辩。</w:t>
      </w:r>
    </w:p>
    <w:p w:rsidR="00E87DB6" w:rsidRPr="006C40DE" w:rsidRDefault="00E87DB6" w:rsidP="006C40DE">
      <w:pPr>
        <w:tabs>
          <w:tab w:val="left" w:pos="1134"/>
        </w:tabs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6C40DE">
        <w:rPr>
          <w:rFonts w:asciiTheme="minorEastAsia" w:hAnsiTheme="minorEastAsia"/>
          <w:sz w:val="28"/>
          <w:szCs w:val="28"/>
        </w:rPr>
        <w:t>1.“优秀类”毕业设计</w:t>
      </w:r>
    </w:p>
    <w:p w:rsidR="00E87DB6" w:rsidRPr="006C40DE" w:rsidRDefault="00E87DB6" w:rsidP="006C40DE">
      <w:pPr>
        <w:tabs>
          <w:tab w:val="left" w:pos="1134"/>
        </w:tabs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6C40DE">
        <w:rPr>
          <w:rFonts w:ascii="仿宋" w:eastAsia="仿宋" w:hAnsi="仿宋"/>
          <w:sz w:val="28"/>
          <w:szCs w:val="28"/>
        </w:rPr>
        <w:t>（1）</w:t>
      </w:r>
      <w:r w:rsidRPr="006C40DE">
        <w:rPr>
          <w:rFonts w:ascii="仿宋" w:eastAsia="仿宋" w:hAnsi="仿宋" w:hint="eastAsia"/>
          <w:sz w:val="28"/>
          <w:szCs w:val="28"/>
        </w:rPr>
        <w:t>学生于</w:t>
      </w:r>
      <w:r w:rsidR="00C735D7">
        <w:rPr>
          <w:rFonts w:ascii="仿宋" w:eastAsia="仿宋" w:hAnsi="仿宋"/>
          <w:sz w:val="28"/>
          <w:szCs w:val="28"/>
        </w:rPr>
        <w:t>2014</w:t>
      </w:r>
      <w:r w:rsidRPr="006C40DE">
        <w:rPr>
          <w:rFonts w:ascii="仿宋" w:eastAsia="仿宋" w:hAnsi="仿宋"/>
          <w:sz w:val="28"/>
          <w:szCs w:val="28"/>
        </w:rPr>
        <w:t>年</w:t>
      </w:r>
      <w:r w:rsidRPr="006C40DE">
        <w:rPr>
          <w:rFonts w:ascii="仿宋" w:eastAsia="仿宋" w:hAnsi="仿宋" w:hint="eastAsia"/>
          <w:sz w:val="28"/>
          <w:szCs w:val="28"/>
        </w:rPr>
        <w:t>4</w:t>
      </w:r>
      <w:r w:rsidRPr="006C40DE">
        <w:rPr>
          <w:rFonts w:ascii="仿宋" w:eastAsia="仿宋" w:hAnsi="仿宋"/>
          <w:sz w:val="28"/>
          <w:szCs w:val="28"/>
        </w:rPr>
        <w:t>月</w:t>
      </w:r>
      <w:r w:rsidR="002F5F67">
        <w:rPr>
          <w:rFonts w:ascii="仿宋" w:eastAsia="仿宋" w:hAnsi="仿宋" w:hint="eastAsia"/>
          <w:sz w:val="28"/>
          <w:szCs w:val="28"/>
        </w:rPr>
        <w:t>18</w:t>
      </w:r>
      <w:r w:rsidRPr="006C40DE">
        <w:rPr>
          <w:rFonts w:ascii="仿宋" w:eastAsia="仿宋" w:hAnsi="仿宋"/>
          <w:sz w:val="28"/>
          <w:szCs w:val="28"/>
        </w:rPr>
        <w:t>日前</w:t>
      </w:r>
      <w:r w:rsidRPr="006C40DE">
        <w:rPr>
          <w:rFonts w:ascii="仿宋" w:eastAsia="仿宋" w:hAnsi="仿宋" w:hint="eastAsia"/>
          <w:sz w:val="28"/>
          <w:szCs w:val="28"/>
        </w:rPr>
        <w:t>提交《附件1：</w:t>
      </w:r>
      <w:r w:rsidRPr="006C40DE">
        <w:rPr>
          <w:rFonts w:ascii="仿宋" w:eastAsia="仿宋" w:hAnsi="仿宋"/>
          <w:sz w:val="28"/>
          <w:szCs w:val="28"/>
        </w:rPr>
        <w:t>”优秀类”答辩申请（推荐）表</w:t>
      </w:r>
      <w:r w:rsidRPr="006C40DE">
        <w:rPr>
          <w:rFonts w:ascii="仿宋" w:eastAsia="仿宋" w:hAnsi="仿宋" w:hint="eastAsia"/>
          <w:sz w:val="28"/>
          <w:szCs w:val="28"/>
        </w:rPr>
        <w:t>》</w:t>
      </w:r>
      <w:r w:rsidR="006B68CF">
        <w:rPr>
          <w:rFonts w:ascii="仿宋" w:eastAsia="仿宋" w:hAnsi="仿宋"/>
          <w:sz w:val="28"/>
          <w:szCs w:val="28"/>
        </w:rPr>
        <w:t>至指导教师处，</w:t>
      </w:r>
      <w:r w:rsidRPr="006C40DE">
        <w:rPr>
          <w:rFonts w:ascii="仿宋" w:eastAsia="仿宋" w:hAnsi="仿宋"/>
          <w:sz w:val="28"/>
          <w:szCs w:val="28"/>
        </w:rPr>
        <w:t>指导教师汇总</w:t>
      </w:r>
      <w:r w:rsidR="006B68CF">
        <w:rPr>
          <w:rFonts w:ascii="仿宋" w:eastAsia="仿宋" w:hAnsi="仿宋" w:hint="eastAsia"/>
          <w:sz w:val="28"/>
          <w:szCs w:val="28"/>
        </w:rPr>
        <w:t>后</w:t>
      </w:r>
      <w:r w:rsidR="002F5F67">
        <w:rPr>
          <w:rFonts w:ascii="仿宋" w:eastAsia="仿宋" w:hAnsi="仿宋" w:hint="eastAsia"/>
          <w:sz w:val="28"/>
          <w:szCs w:val="28"/>
        </w:rPr>
        <w:t>于4月21日</w:t>
      </w:r>
      <w:r w:rsidRPr="006C40DE">
        <w:rPr>
          <w:rFonts w:ascii="仿宋" w:eastAsia="仿宋" w:hAnsi="仿宋"/>
          <w:sz w:val="28"/>
          <w:szCs w:val="28"/>
        </w:rPr>
        <w:t>提交</w:t>
      </w:r>
      <w:r w:rsidR="006B68CF">
        <w:rPr>
          <w:rFonts w:ascii="仿宋" w:eastAsia="仿宋" w:hAnsi="仿宋" w:hint="eastAsia"/>
          <w:sz w:val="28"/>
          <w:szCs w:val="28"/>
        </w:rPr>
        <w:t>电子档和纸质版1份至</w:t>
      </w:r>
      <w:r w:rsidR="003345A1">
        <w:rPr>
          <w:rFonts w:ascii="仿宋" w:eastAsia="仿宋" w:hAnsi="仿宋" w:hint="eastAsia"/>
          <w:sz w:val="28"/>
          <w:szCs w:val="28"/>
        </w:rPr>
        <w:t>张晓宴</w:t>
      </w:r>
      <w:r w:rsidRPr="006C40DE">
        <w:rPr>
          <w:rFonts w:ascii="仿宋" w:eastAsia="仿宋" w:hAnsi="仿宋"/>
          <w:sz w:val="28"/>
          <w:szCs w:val="28"/>
        </w:rPr>
        <w:t>。</w:t>
      </w:r>
    </w:p>
    <w:p w:rsidR="00E87DB6" w:rsidRPr="006C40DE" w:rsidRDefault="00E87DB6" w:rsidP="006C40DE">
      <w:pPr>
        <w:tabs>
          <w:tab w:val="left" w:pos="1134"/>
        </w:tabs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6C40DE">
        <w:rPr>
          <w:rFonts w:ascii="仿宋" w:eastAsia="仿宋" w:hAnsi="仿宋"/>
          <w:sz w:val="28"/>
          <w:szCs w:val="28"/>
        </w:rPr>
        <w:t>（2）</w:t>
      </w:r>
      <w:r w:rsidRPr="006C40DE">
        <w:rPr>
          <w:rFonts w:ascii="仿宋" w:eastAsia="仿宋" w:hAnsi="仿宋" w:hint="eastAsia"/>
          <w:sz w:val="28"/>
          <w:szCs w:val="28"/>
        </w:rPr>
        <w:t>学院将根据</w:t>
      </w:r>
      <w:r w:rsidR="006B68CF">
        <w:rPr>
          <w:rFonts w:ascii="仿宋" w:eastAsia="仿宋" w:hAnsi="仿宋" w:hint="eastAsia"/>
          <w:sz w:val="28"/>
          <w:szCs w:val="28"/>
        </w:rPr>
        <w:t>申报</w:t>
      </w:r>
      <w:r w:rsidRPr="006C40DE">
        <w:rPr>
          <w:rFonts w:ascii="仿宋" w:eastAsia="仿宋" w:hAnsi="仿宋" w:hint="eastAsia"/>
          <w:sz w:val="28"/>
          <w:szCs w:val="28"/>
        </w:rPr>
        <w:t>人数</w:t>
      </w:r>
      <w:r w:rsidRPr="006C40DE">
        <w:rPr>
          <w:rFonts w:ascii="仿宋" w:eastAsia="仿宋" w:hAnsi="仿宋"/>
          <w:sz w:val="28"/>
          <w:szCs w:val="28"/>
        </w:rPr>
        <w:t>分成若干答辩小组，</w:t>
      </w:r>
      <w:r w:rsidR="006B68CF" w:rsidRPr="006C40DE">
        <w:rPr>
          <w:rFonts w:ascii="仿宋" w:eastAsia="仿宋" w:hAnsi="仿宋"/>
          <w:sz w:val="28"/>
          <w:szCs w:val="28"/>
        </w:rPr>
        <w:t>每组答辩教师由3至5人组成，</w:t>
      </w:r>
      <w:r w:rsidRPr="006C40DE">
        <w:rPr>
          <w:rFonts w:ascii="仿宋" w:eastAsia="仿宋" w:hAnsi="仿宋"/>
          <w:sz w:val="28"/>
          <w:szCs w:val="28"/>
        </w:rPr>
        <w:t>根据回避原则将全体答辩评审教师均分至各组，每组设秘书1人，组长由答辩委员会任命。</w:t>
      </w:r>
    </w:p>
    <w:p w:rsidR="00E87DB6" w:rsidRPr="006C40DE" w:rsidRDefault="00E87DB6" w:rsidP="006C40DE">
      <w:pPr>
        <w:tabs>
          <w:tab w:val="left" w:pos="1134"/>
        </w:tabs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6C40DE">
        <w:rPr>
          <w:rFonts w:asciiTheme="minorEastAsia" w:hAnsiTheme="minorEastAsia"/>
          <w:sz w:val="28"/>
          <w:szCs w:val="28"/>
        </w:rPr>
        <w:t>2.“非优秀类”毕业设计</w:t>
      </w:r>
    </w:p>
    <w:p w:rsidR="00E87DB6" w:rsidRPr="006C40DE" w:rsidRDefault="00E87DB6" w:rsidP="006C40DE">
      <w:pPr>
        <w:tabs>
          <w:tab w:val="left" w:pos="1134"/>
        </w:tabs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6C40DE">
        <w:rPr>
          <w:rFonts w:ascii="仿宋" w:eastAsia="仿宋" w:hAnsi="仿宋"/>
          <w:sz w:val="28"/>
          <w:szCs w:val="28"/>
        </w:rPr>
        <w:t>未申请“优秀类”毕业设计的学生，将被分为若干答辩小组，每组答辩教师</w:t>
      </w:r>
      <w:r w:rsidRPr="006C40DE">
        <w:rPr>
          <w:rFonts w:ascii="仿宋" w:eastAsia="仿宋" w:hAnsi="仿宋"/>
          <w:sz w:val="28"/>
          <w:szCs w:val="28"/>
        </w:rPr>
        <w:lastRenderedPageBreak/>
        <w:t>由3至5人组成，每组设秘书1人，组长由答辩委员会任命。</w:t>
      </w:r>
    </w:p>
    <w:p w:rsidR="00E87DB6" w:rsidRPr="00C735D7" w:rsidRDefault="00E87DB6" w:rsidP="00C735D7">
      <w:pPr>
        <w:pStyle w:val="a9"/>
        <w:numPr>
          <w:ilvl w:val="0"/>
          <w:numId w:val="15"/>
        </w:numPr>
        <w:tabs>
          <w:tab w:val="left" w:pos="1134"/>
        </w:tabs>
        <w:spacing w:line="360" w:lineRule="auto"/>
        <w:ind w:firstLineChars="0"/>
        <w:jc w:val="left"/>
        <w:rPr>
          <w:rFonts w:asciiTheme="minorEastAsia" w:hAnsiTheme="minorEastAsia"/>
          <w:sz w:val="28"/>
          <w:szCs w:val="28"/>
        </w:rPr>
      </w:pPr>
      <w:r w:rsidRPr="00C735D7">
        <w:rPr>
          <w:rFonts w:asciiTheme="minorEastAsia" w:hAnsiTheme="minorEastAsia" w:hint="eastAsia"/>
          <w:sz w:val="28"/>
          <w:szCs w:val="28"/>
        </w:rPr>
        <w:t>指导教师在</w:t>
      </w:r>
      <w:r w:rsidR="00C735D7" w:rsidRPr="00C735D7">
        <w:rPr>
          <w:rFonts w:asciiTheme="minorEastAsia" w:hAnsiTheme="minorEastAsia"/>
          <w:sz w:val="28"/>
          <w:szCs w:val="28"/>
        </w:rPr>
        <w:t>2014</w:t>
      </w:r>
      <w:r w:rsidRPr="00C735D7">
        <w:rPr>
          <w:rFonts w:asciiTheme="minorEastAsia" w:hAnsiTheme="minorEastAsia" w:hint="eastAsia"/>
          <w:sz w:val="28"/>
          <w:szCs w:val="28"/>
        </w:rPr>
        <w:t>年</w:t>
      </w:r>
      <w:r w:rsidR="005051DD" w:rsidRPr="00C735D7">
        <w:rPr>
          <w:rFonts w:asciiTheme="minorEastAsia" w:hAnsiTheme="minorEastAsia" w:hint="eastAsia"/>
          <w:sz w:val="28"/>
          <w:szCs w:val="28"/>
        </w:rPr>
        <w:t>4</w:t>
      </w:r>
      <w:r w:rsidRPr="00C735D7">
        <w:rPr>
          <w:rFonts w:asciiTheme="minorEastAsia" w:hAnsiTheme="minorEastAsia" w:hint="eastAsia"/>
          <w:sz w:val="28"/>
          <w:szCs w:val="28"/>
        </w:rPr>
        <w:t>月</w:t>
      </w:r>
      <w:r w:rsidR="002F5F67" w:rsidRPr="00C735D7">
        <w:rPr>
          <w:rFonts w:asciiTheme="minorEastAsia" w:hAnsiTheme="minorEastAsia" w:hint="eastAsia"/>
          <w:sz w:val="28"/>
          <w:szCs w:val="28"/>
        </w:rPr>
        <w:t>29</w:t>
      </w:r>
      <w:r w:rsidRPr="00C735D7">
        <w:rPr>
          <w:rFonts w:asciiTheme="minorEastAsia" w:hAnsiTheme="minorEastAsia" w:hint="eastAsia"/>
          <w:sz w:val="28"/>
          <w:szCs w:val="28"/>
        </w:rPr>
        <w:t>日前需提交如下资料</w:t>
      </w:r>
      <w:r w:rsidR="00C735D7" w:rsidRPr="00C735D7">
        <w:rPr>
          <w:rFonts w:asciiTheme="minorEastAsia" w:hAnsiTheme="minorEastAsia" w:hint="eastAsia"/>
          <w:sz w:val="28"/>
          <w:szCs w:val="28"/>
        </w:rPr>
        <w:t>给</w:t>
      </w:r>
      <w:r w:rsidR="003345A1">
        <w:rPr>
          <w:rFonts w:asciiTheme="minorEastAsia" w:hAnsiTheme="minorEastAsia" w:hint="eastAsia"/>
          <w:sz w:val="28"/>
          <w:szCs w:val="28"/>
        </w:rPr>
        <w:t>张晓宴</w:t>
      </w:r>
      <w:r w:rsidRPr="00C735D7">
        <w:rPr>
          <w:rFonts w:asciiTheme="minorEastAsia" w:hAnsiTheme="minorEastAsia" w:hint="eastAsia"/>
          <w:sz w:val="28"/>
          <w:szCs w:val="28"/>
        </w:rPr>
        <w:t>：</w:t>
      </w:r>
    </w:p>
    <w:p w:rsidR="00E87DB6" w:rsidRPr="006C40DE" w:rsidRDefault="00E87DB6" w:rsidP="006C40DE">
      <w:pPr>
        <w:tabs>
          <w:tab w:val="left" w:pos="1134"/>
        </w:tabs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6C40DE">
        <w:rPr>
          <w:rFonts w:asciiTheme="minorEastAsia" w:hAnsiTheme="minorEastAsia" w:hint="eastAsia"/>
          <w:sz w:val="28"/>
          <w:szCs w:val="28"/>
        </w:rPr>
        <w:t>纸质版：《附件2：指导教师意见表》和《附件3：</w:t>
      </w:r>
      <w:r w:rsidR="006B68CF" w:rsidRPr="006B68CF">
        <w:rPr>
          <w:rFonts w:asciiTheme="minorEastAsia" w:hAnsiTheme="minorEastAsia" w:hint="eastAsia"/>
          <w:sz w:val="28"/>
          <w:szCs w:val="28"/>
        </w:rPr>
        <w:t>毕业设计（论文）指导记录表</w:t>
      </w:r>
      <w:r w:rsidR="00C735D7">
        <w:rPr>
          <w:rFonts w:asciiTheme="minorEastAsia" w:hAnsiTheme="minorEastAsia" w:hint="eastAsia"/>
          <w:sz w:val="28"/>
          <w:szCs w:val="28"/>
        </w:rPr>
        <w:t>》</w:t>
      </w:r>
      <w:r w:rsidRPr="006C40DE">
        <w:rPr>
          <w:rFonts w:asciiTheme="minorEastAsia" w:hAnsiTheme="minorEastAsia" w:hint="eastAsia"/>
          <w:sz w:val="28"/>
          <w:szCs w:val="28"/>
        </w:rPr>
        <w:t>各1份</w:t>
      </w:r>
    </w:p>
    <w:p w:rsidR="00E87DB6" w:rsidRDefault="00E87DB6" w:rsidP="006C40DE">
      <w:pPr>
        <w:tabs>
          <w:tab w:val="left" w:pos="1134"/>
        </w:tabs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6C40DE">
        <w:rPr>
          <w:rFonts w:asciiTheme="minorEastAsia" w:hAnsiTheme="minorEastAsia" w:hint="eastAsia"/>
          <w:sz w:val="28"/>
          <w:szCs w:val="28"/>
        </w:rPr>
        <w:t>电子版：《附件4：毕业设计答辩预设问题表》</w:t>
      </w:r>
      <w:r w:rsidR="005051DD">
        <w:rPr>
          <w:rFonts w:asciiTheme="minorEastAsia" w:hAnsiTheme="minorEastAsia" w:hint="eastAsia"/>
          <w:sz w:val="28"/>
          <w:szCs w:val="28"/>
        </w:rPr>
        <w:t>（需填写指导教师预设问题）</w:t>
      </w:r>
      <w:r w:rsidRPr="006C40DE">
        <w:rPr>
          <w:rFonts w:asciiTheme="minorEastAsia" w:hAnsiTheme="minorEastAsia" w:hint="eastAsia"/>
          <w:sz w:val="28"/>
          <w:szCs w:val="28"/>
        </w:rPr>
        <w:t>、学生论文（命名方式：</w:t>
      </w:r>
      <w:r w:rsidRPr="006C40DE">
        <w:rPr>
          <w:rFonts w:asciiTheme="minorEastAsia" w:hAnsiTheme="minorEastAsia"/>
          <w:sz w:val="28"/>
          <w:szCs w:val="28"/>
        </w:rPr>
        <w:t>学号</w:t>
      </w:r>
      <w:r w:rsidRPr="006C40DE">
        <w:rPr>
          <w:rFonts w:asciiTheme="minorEastAsia" w:hAnsiTheme="minorEastAsia" w:hint="eastAsia"/>
          <w:sz w:val="28"/>
          <w:szCs w:val="28"/>
        </w:rPr>
        <w:t>_</w:t>
      </w:r>
      <w:r w:rsidRPr="006C40DE">
        <w:rPr>
          <w:rFonts w:asciiTheme="minorEastAsia" w:hAnsiTheme="minorEastAsia"/>
          <w:sz w:val="28"/>
          <w:szCs w:val="28"/>
        </w:rPr>
        <w:t>姓名_</w:t>
      </w:r>
      <w:r w:rsidRPr="006C40DE">
        <w:rPr>
          <w:rFonts w:asciiTheme="minorEastAsia" w:hAnsiTheme="minorEastAsia" w:hint="eastAsia"/>
          <w:sz w:val="28"/>
          <w:szCs w:val="28"/>
        </w:rPr>
        <w:t>题目</w:t>
      </w:r>
      <w:r w:rsidRPr="006C40DE">
        <w:rPr>
          <w:rFonts w:asciiTheme="minorEastAsia" w:hAnsiTheme="minorEastAsia"/>
          <w:sz w:val="28"/>
          <w:szCs w:val="28"/>
        </w:rPr>
        <w:t>，如“091002031020</w:t>
      </w:r>
      <w:r w:rsidRPr="006C40DE">
        <w:rPr>
          <w:rFonts w:asciiTheme="minorEastAsia" w:hAnsiTheme="minorEastAsia" w:hint="eastAsia"/>
          <w:sz w:val="28"/>
          <w:szCs w:val="28"/>
        </w:rPr>
        <w:t>_</w:t>
      </w:r>
      <w:r w:rsidRPr="006C40DE">
        <w:rPr>
          <w:rFonts w:asciiTheme="minorEastAsia" w:hAnsiTheme="minorEastAsia"/>
          <w:sz w:val="28"/>
          <w:szCs w:val="28"/>
        </w:rPr>
        <w:t>张××_</w:t>
      </w:r>
      <w:r w:rsidRPr="006C40DE">
        <w:rPr>
          <w:rFonts w:asciiTheme="minorEastAsia" w:hAnsiTheme="minorEastAsia" w:hint="eastAsia"/>
          <w:sz w:val="28"/>
          <w:szCs w:val="28"/>
        </w:rPr>
        <w:t>题目</w:t>
      </w:r>
      <w:r w:rsidRPr="006C40DE">
        <w:rPr>
          <w:rFonts w:asciiTheme="minorEastAsia" w:hAnsiTheme="minorEastAsia"/>
          <w:sz w:val="28"/>
          <w:szCs w:val="28"/>
        </w:rPr>
        <w:t>”</w:t>
      </w:r>
      <w:r w:rsidRPr="006C40DE">
        <w:rPr>
          <w:rFonts w:asciiTheme="minorEastAsia" w:hAnsiTheme="minorEastAsia" w:hint="eastAsia"/>
          <w:sz w:val="28"/>
          <w:szCs w:val="28"/>
        </w:rPr>
        <w:t>）</w:t>
      </w:r>
    </w:p>
    <w:p w:rsidR="00C735D7" w:rsidRPr="00C735D7" w:rsidRDefault="00C735D7" w:rsidP="00C735D7">
      <w:pPr>
        <w:pStyle w:val="a9"/>
        <w:numPr>
          <w:ilvl w:val="0"/>
          <w:numId w:val="15"/>
        </w:numPr>
        <w:tabs>
          <w:tab w:val="left" w:pos="1134"/>
        </w:tabs>
        <w:spacing w:line="360" w:lineRule="auto"/>
        <w:ind w:firstLineChars="0"/>
        <w:jc w:val="left"/>
        <w:rPr>
          <w:rFonts w:asciiTheme="minorEastAsia" w:hAnsiTheme="minorEastAsia"/>
          <w:sz w:val="28"/>
          <w:szCs w:val="28"/>
        </w:rPr>
      </w:pPr>
      <w:r w:rsidRPr="00C735D7">
        <w:rPr>
          <w:rFonts w:asciiTheme="minorEastAsia" w:hAnsiTheme="minorEastAsia" w:hint="eastAsia"/>
          <w:sz w:val="28"/>
          <w:szCs w:val="28"/>
        </w:rPr>
        <w:t>指导教师在2014年5月9日前将学生论文纸质版1份交给</w:t>
      </w:r>
      <w:r w:rsidR="003345A1">
        <w:rPr>
          <w:rFonts w:asciiTheme="minorEastAsia" w:hAnsiTheme="minorEastAsia" w:hint="eastAsia"/>
          <w:sz w:val="28"/>
          <w:szCs w:val="28"/>
        </w:rPr>
        <w:t>张晓宴</w:t>
      </w:r>
      <w:r w:rsidRPr="00C735D7">
        <w:rPr>
          <w:rFonts w:asciiTheme="minorEastAsia" w:hAnsiTheme="minorEastAsia" w:hint="eastAsia"/>
          <w:sz w:val="28"/>
          <w:szCs w:val="28"/>
        </w:rPr>
        <w:t>。</w:t>
      </w:r>
    </w:p>
    <w:p w:rsidR="00E87DB6" w:rsidRPr="00956386" w:rsidRDefault="006C40DE" w:rsidP="00956386">
      <w:pPr>
        <w:tabs>
          <w:tab w:val="left" w:pos="1134"/>
        </w:tabs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956386">
        <w:rPr>
          <w:rFonts w:asciiTheme="minorEastAsia" w:hAnsiTheme="minorEastAsia" w:hint="eastAsia"/>
          <w:sz w:val="28"/>
          <w:szCs w:val="28"/>
        </w:rPr>
        <w:t>（二）</w:t>
      </w:r>
      <w:r w:rsidR="00E87DB6" w:rsidRPr="00956386">
        <w:rPr>
          <w:rFonts w:asciiTheme="minorEastAsia" w:hAnsiTheme="minorEastAsia" w:hint="eastAsia"/>
          <w:sz w:val="28"/>
          <w:szCs w:val="28"/>
        </w:rPr>
        <w:t>评阅分配</w:t>
      </w:r>
    </w:p>
    <w:p w:rsidR="00E87DB6" w:rsidRPr="006C40DE" w:rsidRDefault="00E87DB6" w:rsidP="006C40DE">
      <w:pPr>
        <w:tabs>
          <w:tab w:val="left" w:pos="1134"/>
        </w:tabs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6C40DE">
        <w:rPr>
          <w:rFonts w:asciiTheme="minorEastAsia" w:hAnsiTheme="minorEastAsia" w:hint="eastAsia"/>
          <w:sz w:val="28"/>
          <w:szCs w:val="28"/>
        </w:rPr>
        <w:t>1.</w:t>
      </w:r>
      <w:r w:rsidR="003345A1">
        <w:rPr>
          <w:rFonts w:asciiTheme="minorEastAsia" w:hAnsiTheme="minorEastAsia" w:hint="eastAsia"/>
          <w:sz w:val="28"/>
          <w:szCs w:val="28"/>
        </w:rPr>
        <w:t>张晓宴</w:t>
      </w:r>
      <w:r w:rsidRPr="006C40DE">
        <w:rPr>
          <w:rFonts w:asciiTheme="minorEastAsia" w:hAnsiTheme="minorEastAsia" w:hint="eastAsia"/>
          <w:sz w:val="28"/>
          <w:szCs w:val="28"/>
        </w:rPr>
        <w:t>根据申请优秀的学生名单制定《</w:t>
      </w:r>
      <w:r w:rsidR="00C735D7">
        <w:rPr>
          <w:rFonts w:asciiTheme="minorEastAsia" w:hAnsiTheme="minorEastAsia" w:hint="eastAsia"/>
          <w:sz w:val="28"/>
          <w:szCs w:val="28"/>
        </w:rPr>
        <w:t>2014</w:t>
      </w:r>
      <w:r w:rsidRPr="006C40DE">
        <w:rPr>
          <w:rFonts w:asciiTheme="minorEastAsia" w:hAnsiTheme="minorEastAsia" w:hint="eastAsia"/>
          <w:sz w:val="28"/>
          <w:szCs w:val="28"/>
        </w:rPr>
        <w:t>届毕业设计答辩工作方案》并公布。</w:t>
      </w:r>
    </w:p>
    <w:p w:rsidR="00E87DB6" w:rsidRPr="006C40DE" w:rsidRDefault="00E87DB6" w:rsidP="006C40DE">
      <w:pPr>
        <w:tabs>
          <w:tab w:val="left" w:pos="1134"/>
        </w:tabs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6C40DE">
        <w:rPr>
          <w:rFonts w:asciiTheme="minorEastAsia" w:hAnsiTheme="minorEastAsia" w:hint="eastAsia"/>
          <w:sz w:val="28"/>
          <w:szCs w:val="28"/>
        </w:rPr>
        <w:t>2.</w:t>
      </w:r>
      <w:r w:rsidR="003345A1">
        <w:rPr>
          <w:rFonts w:asciiTheme="minorEastAsia" w:hAnsiTheme="minorEastAsia" w:hint="eastAsia"/>
          <w:sz w:val="28"/>
          <w:szCs w:val="28"/>
        </w:rPr>
        <w:t>张晓宴</w:t>
      </w:r>
      <w:r w:rsidRPr="006C40DE">
        <w:rPr>
          <w:rFonts w:asciiTheme="minorEastAsia" w:hAnsiTheme="minorEastAsia" w:hint="eastAsia"/>
          <w:sz w:val="28"/>
          <w:szCs w:val="28"/>
        </w:rPr>
        <w:t>依据《毕业设计答辩工作方案》的分配，</w:t>
      </w:r>
      <w:r w:rsidR="001E74A7">
        <w:rPr>
          <w:rFonts w:asciiTheme="minorEastAsia" w:hAnsiTheme="minorEastAsia" w:hint="eastAsia"/>
          <w:sz w:val="28"/>
          <w:szCs w:val="28"/>
        </w:rPr>
        <w:t>于5月6日前</w:t>
      </w:r>
      <w:r w:rsidRPr="006C40DE">
        <w:rPr>
          <w:rFonts w:asciiTheme="minorEastAsia" w:hAnsiTheme="minorEastAsia" w:hint="eastAsia"/>
          <w:sz w:val="28"/>
          <w:szCs w:val="28"/>
        </w:rPr>
        <w:t>将收缴的学生论文电子档和《附件4：毕业设计答辩预设问题表》发送给各评阅教师进行评阅，各评阅教师在5月</w:t>
      </w:r>
      <w:r w:rsidR="005051DD">
        <w:rPr>
          <w:rFonts w:asciiTheme="minorEastAsia" w:hAnsiTheme="minorEastAsia" w:hint="eastAsia"/>
          <w:sz w:val="28"/>
          <w:szCs w:val="28"/>
        </w:rPr>
        <w:t>9</w:t>
      </w:r>
      <w:r w:rsidRPr="006C40DE">
        <w:rPr>
          <w:rFonts w:asciiTheme="minorEastAsia" w:hAnsiTheme="minorEastAsia" w:hint="eastAsia"/>
          <w:sz w:val="28"/>
          <w:szCs w:val="28"/>
        </w:rPr>
        <w:t>日前把《附件4：毕业设计答辩预设问题表》</w:t>
      </w:r>
      <w:r w:rsidR="0075286E">
        <w:rPr>
          <w:rFonts w:asciiTheme="minorEastAsia" w:hAnsiTheme="minorEastAsia" w:hint="eastAsia"/>
          <w:sz w:val="28"/>
          <w:szCs w:val="28"/>
        </w:rPr>
        <w:t>（需填写指导教师预设问题）纸质</w:t>
      </w:r>
      <w:r w:rsidRPr="006C40DE">
        <w:rPr>
          <w:rFonts w:asciiTheme="minorEastAsia" w:hAnsiTheme="minorEastAsia" w:hint="eastAsia"/>
          <w:sz w:val="28"/>
          <w:szCs w:val="28"/>
        </w:rPr>
        <w:t>版和《附件5：评阅教师意见表》纸质版1份提交</w:t>
      </w:r>
      <w:r w:rsidR="003345A1">
        <w:rPr>
          <w:rFonts w:asciiTheme="minorEastAsia" w:hAnsiTheme="minorEastAsia" w:hint="eastAsia"/>
          <w:sz w:val="28"/>
          <w:szCs w:val="28"/>
        </w:rPr>
        <w:t>张晓宴</w:t>
      </w:r>
      <w:r w:rsidRPr="006C40DE">
        <w:rPr>
          <w:rFonts w:asciiTheme="minorEastAsia" w:hAnsiTheme="minorEastAsia" w:hint="eastAsia"/>
          <w:sz w:val="28"/>
          <w:szCs w:val="28"/>
        </w:rPr>
        <w:t>。</w:t>
      </w:r>
    </w:p>
    <w:p w:rsidR="00E87DB6" w:rsidRPr="00956386" w:rsidRDefault="006C40DE" w:rsidP="00956386">
      <w:pPr>
        <w:tabs>
          <w:tab w:val="left" w:pos="1134"/>
        </w:tabs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956386">
        <w:rPr>
          <w:rFonts w:asciiTheme="minorEastAsia" w:hAnsiTheme="minorEastAsia" w:hint="eastAsia"/>
          <w:sz w:val="28"/>
          <w:szCs w:val="28"/>
        </w:rPr>
        <w:t>（三）</w:t>
      </w:r>
      <w:r w:rsidR="00E87DB6" w:rsidRPr="00956386">
        <w:rPr>
          <w:rFonts w:asciiTheme="minorEastAsia" w:hAnsiTheme="minorEastAsia"/>
          <w:sz w:val="28"/>
          <w:szCs w:val="28"/>
        </w:rPr>
        <w:t>答辩流程</w:t>
      </w:r>
    </w:p>
    <w:p w:rsidR="00E87DB6" w:rsidRPr="006C40DE" w:rsidRDefault="00E87DB6" w:rsidP="006C40DE">
      <w:pPr>
        <w:tabs>
          <w:tab w:val="left" w:pos="1134"/>
        </w:tabs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6C40DE">
        <w:rPr>
          <w:rFonts w:asciiTheme="minorEastAsia" w:hAnsiTheme="minorEastAsia"/>
          <w:sz w:val="28"/>
          <w:szCs w:val="28"/>
        </w:rPr>
        <w:t>本次答辩先进行“非优秀类”学生的答辩，然后再进行“优秀类”学生的答辩。答辩会上所提问题、回答内容、评判结果、学生的答辩表现及水平</w:t>
      </w:r>
      <w:r w:rsidRPr="006C40DE">
        <w:rPr>
          <w:rFonts w:asciiTheme="minorEastAsia" w:hAnsiTheme="minorEastAsia" w:hint="eastAsia"/>
          <w:sz w:val="28"/>
          <w:szCs w:val="28"/>
        </w:rPr>
        <w:t>将根据《附件7</w:t>
      </w:r>
      <w:r w:rsidR="00371E14">
        <w:rPr>
          <w:rFonts w:asciiTheme="minorEastAsia" w:hAnsiTheme="minorEastAsia" w:hint="eastAsia"/>
          <w:sz w:val="28"/>
          <w:szCs w:val="28"/>
        </w:rPr>
        <w:t>：毕业设计答辩评分细则</w:t>
      </w:r>
      <w:r w:rsidRPr="006C40DE">
        <w:rPr>
          <w:rFonts w:asciiTheme="minorEastAsia" w:hAnsiTheme="minorEastAsia" w:hint="eastAsia"/>
          <w:sz w:val="28"/>
          <w:szCs w:val="28"/>
        </w:rPr>
        <w:t>》进行评分，</w:t>
      </w:r>
      <w:r w:rsidRPr="006C40DE">
        <w:rPr>
          <w:rFonts w:asciiTheme="minorEastAsia" w:hAnsiTheme="minorEastAsia"/>
          <w:sz w:val="28"/>
          <w:szCs w:val="28"/>
        </w:rPr>
        <w:t>并填写</w:t>
      </w:r>
      <w:r w:rsidRPr="006C40DE">
        <w:rPr>
          <w:rFonts w:asciiTheme="minorEastAsia" w:hAnsiTheme="minorEastAsia" w:hint="eastAsia"/>
          <w:sz w:val="28"/>
          <w:szCs w:val="28"/>
        </w:rPr>
        <w:t>《附件6：</w:t>
      </w:r>
      <w:r w:rsidRPr="006C40DE">
        <w:rPr>
          <w:rFonts w:asciiTheme="minorEastAsia" w:hAnsiTheme="minorEastAsia"/>
          <w:sz w:val="28"/>
          <w:szCs w:val="28"/>
        </w:rPr>
        <w:t>毕业设计（论文）答辩小组意见表</w:t>
      </w:r>
      <w:r w:rsidRPr="006C40DE">
        <w:rPr>
          <w:rFonts w:asciiTheme="minorEastAsia" w:hAnsiTheme="minorEastAsia" w:hint="eastAsia"/>
          <w:sz w:val="28"/>
          <w:szCs w:val="28"/>
        </w:rPr>
        <w:t>》</w:t>
      </w:r>
      <w:r w:rsidRPr="006C40DE">
        <w:rPr>
          <w:rFonts w:asciiTheme="minorEastAsia" w:hAnsiTheme="minorEastAsia"/>
          <w:sz w:val="28"/>
          <w:szCs w:val="28"/>
        </w:rPr>
        <w:t>。</w:t>
      </w:r>
    </w:p>
    <w:p w:rsidR="00E87DB6" w:rsidRPr="006C40DE" w:rsidRDefault="00E87DB6" w:rsidP="006C40DE">
      <w:pPr>
        <w:tabs>
          <w:tab w:val="left" w:pos="1134"/>
        </w:tabs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6C40DE">
        <w:rPr>
          <w:rFonts w:asciiTheme="minorEastAsia" w:hAnsiTheme="minorEastAsia"/>
          <w:sz w:val="28"/>
          <w:szCs w:val="28"/>
        </w:rPr>
        <w:t>1.“非优秀类”毕业设计的答辩流程：</w:t>
      </w:r>
    </w:p>
    <w:p w:rsidR="00E87DB6" w:rsidRPr="006C40DE" w:rsidRDefault="00E87DB6" w:rsidP="006C40DE">
      <w:pPr>
        <w:tabs>
          <w:tab w:val="left" w:pos="1134"/>
        </w:tabs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6C40DE">
        <w:rPr>
          <w:rFonts w:ascii="仿宋" w:eastAsia="仿宋" w:hAnsi="仿宋"/>
          <w:sz w:val="28"/>
          <w:szCs w:val="28"/>
        </w:rPr>
        <w:t>学生需提前搭建好演示环境并调试好，在演示机上进行PPT讲解，对毕业设计进行演示</w:t>
      </w:r>
      <w:r w:rsidRPr="006C40DE">
        <w:rPr>
          <w:rFonts w:ascii="仿宋" w:eastAsia="仿宋" w:hAnsi="仿宋" w:hint="eastAsia"/>
          <w:sz w:val="28"/>
          <w:szCs w:val="28"/>
        </w:rPr>
        <w:t>，并</w:t>
      </w:r>
      <w:r w:rsidRPr="006C40DE">
        <w:rPr>
          <w:rFonts w:ascii="仿宋" w:eastAsia="仿宋" w:hAnsi="仿宋"/>
          <w:sz w:val="28"/>
          <w:szCs w:val="28"/>
        </w:rPr>
        <w:t>回答答辩教师的提问，时间</w:t>
      </w:r>
      <w:r w:rsidR="00A438FA">
        <w:rPr>
          <w:rFonts w:ascii="仿宋" w:eastAsia="仿宋" w:hAnsi="仿宋" w:hint="eastAsia"/>
          <w:sz w:val="28"/>
          <w:szCs w:val="28"/>
        </w:rPr>
        <w:t>不少于</w:t>
      </w:r>
      <w:r w:rsidRPr="006C40DE">
        <w:rPr>
          <w:rFonts w:ascii="仿宋" w:eastAsia="仿宋" w:hAnsi="仿宋"/>
          <w:sz w:val="28"/>
          <w:szCs w:val="28"/>
        </w:rPr>
        <w:t>10分钟。</w:t>
      </w:r>
    </w:p>
    <w:p w:rsidR="00E87DB6" w:rsidRPr="006C40DE" w:rsidRDefault="00E87DB6" w:rsidP="006C40DE">
      <w:pPr>
        <w:tabs>
          <w:tab w:val="left" w:pos="1134"/>
        </w:tabs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6C40DE">
        <w:rPr>
          <w:rFonts w:ascii="仿宋" w:eastAsia="仿宋" w:hAnsi="仿宋"/>
          <w:sz w:val="28"/>
          <w:szCs w:val="28"/>
        </w:rPr>
        <w:t>答辩教师</w:t>
      </w:r>
      <w:r w:rsidRPr="006C40DE">
        <w:rPr>
          <w:rFonts w:ascii="仿宋" w:eastAsia="仿宋" w:hAnsi="仿宋" w:hint="eastAsia"/>
          <w:sz w:val="28"/>
          <w:szCs w:val="28"/>
        </w:rPr>
        <w:t>从《附件4：毕业设计答辩预设问题表》中指导教师和评阅教师所</w:t>
      </w:r>
      <w:r w:rsidRPr="006C40DE">
        <w:rPr>
          <w:rFonts w:ascii="仿宋" w:eastAsia="仿宋" w:hAnsi="仿宋" w:hint="eastAsia"/>
          <w:sz w:val="28"/>
          <w:szCs w:val="28"/>
        </w:rPr>
        <w:lastRenderedPageBreak/>
        <w:t>拟4个问题中任意抽选2个问题，并现场提问1个问题对学生进行考核，答辩教师需</w:t>
      </w:r>
      <w:r w:rsidRPr="006C40DE">
        <w:rPr>
          <w:rFonts w:ascii="仿宋" w:eastAsia="仿宋" w:hAnsi="仿宋"/>
          <w:sz w:val="28"/>
          <w:szCs w:val="28"/>
        </w:rPr>
        <w:t>对每个问题的回答做出正确与否的评判，</w:t>
      </w:r>
      <w:r w:rsidRPr="006C40DE">
        <w:rPr>
          <w:rFonts w:ascii="仿宋" w:eastAsia="仿宋" w:hAnsi="仿宋" w:hint="eastAsia"/>
          <w:sz w:val="28"/>
          <w:szCs w:val="28"/>
        </w:rPr>
        <w:t>3个问题的回答应详细</w:t>
      </w:r>
      <w:r w:rsidRPr="006C40DE">
        <w:rPr>
          <w:rFonts w:ascii="仿宋" w:eastAsia="仿宋" w:hAnsi="仿宋"/>
          <w:sz w:val="28"/>
          <w:szCs w:val="28"/>
        </w:rPr>
        <w:t>记入</w:t>
      </w:r>
      <w:r w:rsidRPr="006C40DE">
        <w:rPr>
          <w:rFonts w:ascii="仿宋" w:eastAsia="仿宋" w:hAnsi="仿宋" w:hint="eastAsia"/>
          <w:sz w:val="28"/>
          <w:szCs w:val="28"/>
        </w:rPr>
        <w:t>《附件6：</w:t>
      </w:r>
      <w:r w:rsidRPr="006C40DE">
        <w:rPr>
          <w:rFonts w:ascii="仿宋" w:eastAsia="仿宋" w:hAnsi="仿宋"/>
          <w:sz w:val="28"/>
          <w:szCs w:val="28"/>
        </w:rPr>
        <w:t>答辩小组意见表</w:t>
      </w:r>
      <w:r w:rsidRPr="006C40DE">
        <w:rPr>
          <w:rFonts w:ascii="仿宋" w:eastAsia="仿宋" w:hAnsi="仿宋" w:hint="eastAsia"/>
          <w:sz w:val="28"/>
          <w:szCs w:val="28"/>
        </w:rPr>
        <w:t>》</w:t>
      </w:r>
      <w:r w:rsidRPr="006C40DE">
        <w:rPr>
          <w:rFonts w:ascii="仿宋" w:eastAsia="仿宋" w:hAnsi="仿宋"/>
          <w:sz w:val="28"/>
          <w:szCs w:val="28"/>
        </w:rPr>
        <w:t>。</w:t>
      </w:r>
    </w:p>
    <w:p w:rsidR="00E87DB6" w:rsidRPr="006C40DE" w:rsidRDefault="00E87DB6" w:rsidP="006C40DE">
      <w:pPr>
        <w:tabs>
          <w:tab w:val="left" w:pos="1134"/>
        </w:tabs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6C40DE">
        <w:rPr>
          <w:rFonts w:asciiTheme="minorEastAsia" w:hAnsiTheme="minorEastAsia"/>
          <w:sz w:val="28"/>
          <w:szCs w:val="28"/>
        </w:rPr>
        <w:t>2.“优秀类”毕业设计答辩流程：</w:t>
      </w:r>
    </w:p>
    <w:p w:rsidR="00E87DB6" w:rsidRPr="006C40DE" w:rsidRDefault="00E87DB6" w:rsidP="006C40DE">
      <w:pPr>
        <w:tabs>
          <w:tab w:val="left" w:pos="1134"/>
        </w:tabs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6C40DE">
        <w:rPr>
          <w:rFonts w:ascii="仿宋" w:eastAsia="仿宋" w:hAnsi="仿宋"/>
          <w:sz w:val="28"/>
          <w:szCs w:val="28"/>
        </w:rPr>
        <w:t>学生需提前搭建好演示环境并调试好，先进行</w:t>
      </w:r>
      <w:r w:rsidRPr="006C40DE">
        <w:rPr>
          <w:rFonts w:ascii="仿宋" w:eastAsia="仿宋" w:hAnsi="仿宋" w:hint="eastAsia"/>
          <w:sz w:val="28"/>
          <w:szCs w:val="28"/>
        </w:rPr>
        <w:t>10-15</w:t>
      </w:r>
      <w:r w:rsidRPr="006C40DE">
        <w:rPr>
          <w:rFonts w:ascii="仿宋" w:eastAsia="仿宋" w:hAnsi="仿宋"/>
          <w:sz w:val="28"/>
          <w:szCs w:val="28"/>
        </w:rPr>
        <w:t>分钟的PPT讲解，</w:t>
      </w:r>
      <w:r w:rsidRPr="006C40DE">
        <w:rPr>
          <w:rFonts w:ascii="仿宋" w:eastAsia="仿宋" w:hAnsi="仿宋" w:hint="eastAsia"/>
          <w:sz w:val="28"/>
          <w:szCs w:val="28"/>
        </w:rPr>
        <w:t>并</w:t>
      </w:r>
      <w:r w:rsidRPr="006C40DE">
        <w:rPr>
          <w:rFonts w:ascii="仿宋" w:eastAsia="仿宋" w:hAnsi="仿宋"/>
          <w:sz w:val="28"/>
          <w:szCs w:val="28"/>
        </w:rPr>
        <w:t>现场进行程序演示</w:t>
      </w:r>
      <w:r w:rsidRPr="006C40DE">
        <w:rPr>
          <w:rFonts w:ascii="仿宋" w:eastAsia="仿宋" w:hAnsi="仿宋" w:hint="eastAsia"/>
          <w:sz w:val="28"/>
          <w:szCs w:val="28"/>
        </w:rPr>
        <w:t>，然后</w:t>
      </w:r>
      <w:r w:rsidRPr="006C40DE">
        <w:rPr>
          <w:rFonts w:ascii="仿宋" w:eastAsia="仿宋" w:hAnsi="仿宋"/>
          <w:sz w:val="28"/>
          <w:szCs w:val="28"/>
        </w:rPr>
        <w:t>回答答辩教师的提问。</w:t>
      </w:r>
    </w:p>
    <w:p w:rsidR="00E87DB6" w:rsidRDefault="00E87DB6" w:rsidP="006C40DE">
      <w:pPr>
        <w:tabs>
          <w:tab w:val="left" w:pos="1134"/>
        </w:tabs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6C40DE">
        <w:rPr>
          <w:rFonts w:ascii="仿宋" w:eastAsia="仿宋" w:hAnsi="仿宋"/>
          <w:sz w:val="28"/>
          <w:szCs w:val="28"/>
        </w:rPr>
        <w:t>答辩教师</w:t>
      </w:r>
      <w:r w:rsidRPr="006C40DE">
        <w:rPr>
          <w:rFonts w:ascii="仿宋" w:eastAsia="仿宋" w:hAnsi="仿宋" w:hint="eastAsia"/>
          <w:sz w:val="28"/>
          <w:szCs w:val="28"/>
        </w:rPr>
        <w:t>从《附件4：毕业设计答辩预设问题表》中指导教师和评阅教师所拟4个问题中任意抽选1-2个问题，并现场提问不少于3个问题对学生进行考核</w:t>
      </w:r>
      <w:r w:rsidRPr="006C40DE">
        <w:rPr>
          <w:rFonts w:ascii="仿宋" w:eastAsia="仿宋" w:hAnsi="仿宋"/>
          <w:sz w:val="28"/>
          <w:szCs w:val="28"/>
        </w:rPr>
        <w:t>，</w:t>
      </w:r>
      <w:r w:rsidRPr="006C40DE">
        <w:rPr>
          <w:rFonts w:ascii="仿宋" w:eastAsia="仿宋" w:hAnsi="仿宋" w:hint="eastAsia"/>
          <w:sz w:val="28"/>
          <w:szCs w:val="28"/>
        </w:rPr>
        <w:t>答辩教师需</w:t>
      </w:r>
      <w:r w:rsidRPr="006C40DE">
        <w:rPr>
          <w:rFonts w:ascii="仿宋" w:eastAsia="仿宋" w:hAnsi="仿宋"/>
          <w:sz w:val="28"/>
          <w:szCs w:val="28"/>
        </w:rPr>
        <w:t>对每个问题的回答做出正确与否的评判，记入</w:t>
      </w:r>
      <w:r w:rsidRPr="006C40DE">
        <w:rPr>
          <w:rFonts w:ascii="仿宋" w:eastAsia="仿宋" w:hAnsi="仿宋" w:hint="eastAsia"/>
          <w:sz w:val="28"/>
          <w:szCs w:val="28"/>
        </w:rPr>
        <w:t>《附件6：</w:t>
      </w:r>
      <w:r w:rsidRPr="006C40DE">
        <w:rPr>
          <w:rFonts w:ascii="仿宋" w:eastAsia="仿宋" w:hAnsi="仿宋"/>
          <w:sz w:val="28"/>
          <w:szCs w:val="28"/>
        </w:rPr>
        <w:t>答辩小组意见表</w:t>
      </w:r>
      <w:r w:rsidRPr="006C40DE">
        <w:rPr>
          <w:rFonts w:ascii="仿宋" w:eastAsia="仿宋" w:hAnsi="仿宋" w:hint="eastAsia"/>
          <w:sz w:val="28"/>
          <w:szCs w:val="28"/>
        </w:rPr>
        <w:t>》</w:t>
      </w:r>
      <w:r w:rsidRPr="006C40DE">
        <w:rPr>
          <w:rFonts w:ascii="仿宋" w:eastAsia="仿宋" w:hAnsi="仿宋"/>
          <w:sz w:val="28"/>
          <w:szCs w:val="28"/>
        </w:rPr>
        <w:t>。</w:t>
      </w:r>
      <w:r w:rsidRPr="006C40DE">
        <w:rPr>
          <w:rFonts w:ascii="仿宋" w:eastAsia="仿宋" w:hAnsi="仿宋" w:hint="eastAsia"/>
          <w:sz w:val="28"/>
          <w:szCs w:val="28"/>
        </w:rPr>
        <w:t>答辩成绩不符合优秀标准的</w:t>
      </w:r>
      <w:r w:rsidRPr="006C40DE">
        <w:rPr>
          <w:rFonts w:ascii="仿宋" w:eastAsia="仿宋" w:hAnsi="仿宋"/>
          <w:sz w:val="28"/>
          <w:szCs w:val="28"/>
        </w:rPr>
        <w:t>，降至良好、中、及格甚至不及格。</w:t>
      </w:r>
    </w:p>
    <w:p w:rsidR="0075286E" w:rsidRDefault="0075286E" w:rsidP="006C40DE">
      <w:pPr>
        <w:tabs>
          <w:tab w:val="left" w:pos="1134"/>
        </w:tabs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75286E">
        <w:rPr>
          <w:rFonts w:asciiTheme="minorEastAsia" w:hAnsiTheme="minorEastAsia" w:hint="eastAsia"/>
          <w:sz w:val="28"/>
          <w:szCs w:val="28"/>
        </w:rPr>
        <w:t>3．答辩过程中，</w:t>
      </w:r>
      <w:r>
        <w:rPr>
          <w:rFonts w:asciiTheme="minorEastAsia" w:hAnsiTheme="minorEastAsia" w:hint="eastAsia"/>
          <w:sz w:val="28"/>
          <w:szCs w:val="28"/>
        </w:rPr>
        <w:t>学生应严格遵守答辩会场纪律，禁止大声喧哗、饮食，衣冠整齐。答辩现场严禁无关人员进入，</w:t>
      </w:r>
      <w:r w:rsidR="0033136C">
        <w:rPr>
          <w:rFonts w:asciiTheme="minorEastAsia" w:hAnsiTheme="minorEastAsia" w:hint="eastAsia"/>
          <w:sz w:val="28"/>
          <w:szCs w:val="28"/>
        </w:rPr>
        <w:t>除了答辩老师和秘书外，只允许当前答辩学生和下一位答辩学生进入，后续答辩学生全部要求在答辩会场外等候。</w:t>
      </w:r>
    </w:p>
    <w:p w:rsidR="001E74A7" w:rsidRDefault="001E74A7" w:rsidP="006C40DE">
      <w:pPr>
        <w:tabs>
          <w:tab w:val="left" w:pos="1134"/>
        </w:tabs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4.毕业设计答辩时间为5月17日、5月18日。</w:t>
      </w:r>
    </w:p>
    <w:p w:rsidR="007A53DB" w:rsidRPr="00956386" w:rsidRDefault="007A53DB" w:rsidP="007A53DB">
      <w:pPr>
        <w:pStyle w:val="3"/>
        <w:jc w:val="left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三</w:t>
      </w:r>
      <w:r w:rsidRPr="00956386">
        <w:rPr>
          <w:rFonts w:asciiTheme="minorEastAsia" w:hAnsiTheme="minorEastAsia" w:hint="eastAsia"/>
          <w:sz w:val="30"/>
          <w:szCs w:val="30"/>
        </w:rPr>
        <w:t>、检测查重</w:t>
      </w:r>
    </w:p>
    <w:p w:rsidR="007A53DB" w:rsidRDefault="007A53DB" w:rsidP="007A53DB">
      <w:pPr>
        <w:tabs>
          <w:tab w:val="left" w:pos="1134"/>
        </w:tabs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（一）</w:t>
      </w:r>
      <w:r w:rsidRPr="00956386">
        <w:rPr>
          <w:rFonts w:asciiTheme="minorEastAsia" w:hAnsiTheme="minorEastAsia" w:hint="eastAsia"/>
          <w:sz w:val="28"/>
          <w:szCs w:val="28"/>
        </w:rPr>
        <w:t>为了培养优良学风，防范学术不端行为的产生，</w:t>
      </w:r>
      <w:r>
        <w:rPr>
          <w:rFonts w:asciiTheme="minorEastAsia" w:hAnsiTheme="minorEastAsia" w:hint="eastAsia"/>
          <w:sz w:val="28"/>
          <w:szCs w:val="28"/>
        </w:rPr>
        <w:t>学院将对被评为校级优秀毕业设计的论文进行检测查重，重复率&gt;35%的论文直接取消优秀成绩，并评判为不及格。</w:t>
      </w:r>
    </w:p>
    <w:p w:rsidR="009D573F" w:rsidRDefault="007A53DB" w:rsidP="009D573F">
      <w:pPr>
        <w:tabs>
          <w:tab w:val="left" w:pos="1134"/>
        </w:tabs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（二）</w:t>
      </w:r>
      <w:r w:rsidR="009051F4">
        <w:rPr>
          <w:rFonts w:asciiTheme="minorEastAsia" w:hAnsiTheme="minorEastAsia" w:hint="eastAsia"/>
          <w:sz w:val="28"/>
          <w:szCs w:val="28"/>
        </w:rPr>
        <w:t>各答辩小组可申请将2-3篇疑似抄袭的学生论文提交学院进行检测查重，重复率&gt;35%的论文直接评判为不及格。</w:t>
      </w:r>
    </w:p>
    <w:p w:rsidR="009D573F" w:rsidRPr="006C40DE" w:rsidRDefault="009D573F" w:rsidP="009D573F">
      <w:pPr>
        <w:tabs>
          <w:tab w:val="left" w:pos="1134"/>
        </w:tabs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（三）</w:t>
      </w:r>
      <w:r w:rsidRPr="009D573F">
        <w:rPr>
          <w:rFonts w:asciiTheme="minorEastAsia" w:hAnsiTheme="minorEastAsia" w:hint="eastAsia"/>
          <w:sz w:val="28"/>
          <w:szCs w:val="28"/>
        </w:rPr>
        <w:t>师生个人申请自检，按每篇10元/万字·篇，收取数据库流量成本费用</w:t>
      </w:r>
      <w:r>
        <w:rPr>
          <w:rFonts w:asciiTheme="minorEastAsia" w:hAnsiTheme="minorEastAsia" w:hint="eastAsia"/>
          <w:sz w:val="28"/>
          <w:szCs w:val="28"/>
        </w:rPr>
        <w:t>，此项工作由图书馆负责</w:t>
      </w:r>
      <w:r w:rsidRPr="009D573F">
        <w:rPr>
          <w:rFonts w:asciiTheme="minorEastAsia" w:hAnsiTheme="minorEastAsia" w:hint="eastAsia"/>
          <w:sz w:val="28"/>
          <w:szCs w:val="28"/>
        </w:rPr>
        <w:t>。</w:t>
      </w:r>
      <w:bookmarkStart w:id="0" w:name="_GoBack"/>
      <w:bookmarkEnd w:id="0"/>
    </w:p>
    <w:p w:rsidR="00E87DB6" w:rsidRPr="006C40DE" w:rsidRDefault="007A53DB" w:rsidP="006C40DE">
      <w:pPr>
        <w:pStyle w:val="3"/>
        <w:jc w:val="left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lastRenderedPageBreak/>
        <w:t>四</w:t>
      </w:r>
      <w:r w:rsidR="00E87DB6" w:rsidRPr="006C40DE">
        <w:rPr>
          <w:rFonts w:asciiTheme="minorEastAsia" w:hAnsiTheme="minorEastAsia"/>
          <w:sz w:val="30"/>
          <w:szCs w:val="30"/>
        </w:rPr>
        <w:t>、成绩评定</w:t>
      </w:r>
    </w:p>
    <w:p w:rsidR="00E87DB6" w:rsidRPr="006C40DE" w:rsidRDefault="006C40DE" w:rsidP="006C40DE">
      <w:pPr>
        <w:tabs>
          <w:tab w:val="left" w:pos="1134"/>
        </w:tabs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（一）</w:t>
      </w:r>
      <w:r w:rsidR="00E87DB6" w:rsidRPr="006C40DE">
        <w:rPr>
          <w:rFonts w:asciiTheme="minorEastAsia" w:hAnsiTheme="minorEastAsia"/>
          <w:sz w:val="28"/>
          <w:szCs w:val="28"/>
        </w:rPr>
        <w:t xml:space="preserve">根据毕业设计（论文）评分标准，学生成绩由指导教师评分、评阅教师评分、答辩小组评分三部分构成，以百分制计算，一般占总分的比例分别为40%、20%、40%。总成绩记载实行五级记分制。 </w:t>
      </w:r>
    </w:p>
    <w:p w:rsidR="00E87DB6" w:rsidRPr="006C40DE" w:rsidRDefault="006C40DE" w:rsidP="006C40DE">
      <w:pPr>
        <w:tabs>
          <w:tab w:val="left" w:pos="1134"/>
        </w:tabs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（二）</w:t>
      </w:r>
      <w:r w:rsidR="00E87DB6" w:rsidRPr="006C40DE">
        <w:rPr>
          <w:rFonts w:asciiTheme="minorEastAsia" w:hAnsiTheme="minorEastAsia"/>
          <w:sz w:val="28"/>
          <w:szCs w:val="28"/>
        </w:rPr>
        <w:t>“非优秀类”学生的指导教师评分、评阅教师评分、答辩小组评分必须小于90分。</w:t>
      </w:r>
    </w:p>
    <w:p w:rsidR="00E87DB6" w:rsidRPr="006C40DE" w:rsidRDefault="006C40DE" w:rsidP="006C40DE">
      <w:pPr>
        <w:tabs>
          <w:tab w:val="left" w:pos="1134"/>
        </w:tabs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（三）</w:t>
      </w:r>
      <w:r w:rsidR="00E87DB6" w:rsidRPr="006C40DE">
        <w:rPr>
          <w:rFonts w:asciiTheme="minorEastAsia" w:hAnsiTheme="minorEastAsia"/>
          <w:sz w:val="28"/>
          <w:szCs w:val="28"/>
        </w:rPr>
        <w:t>每个专业成绩为优秀的人数比例一般控制在15%以内,成绩评定为良好以上的人数比例控制在60%以内。</w:t>
      </w:r>
    </w:p>
    <w:p w:rsidR="00E87DB6" w:rsidRDefault="006C40DE" w:rsidP="002F5F67">
      <w:pPr>
        <w:tabs>
          <w:tab w:val="left" w:pos="1134"/>
        </w:tabs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（四）</w:t>
      </w:r>
      <w:r w:rsidR="00E87DB6" w:rsidRPr="006C40DE">
        <w:rPr>
          <w:rFonts w:asciiTheme="minorEastAsia" w:hAnsiTheme="minorEastAsia"/>
          <w:sz w:val="28"/>
          <w:szCs w:val="28"/>
        </w:rPr>
        <w:t>学院学术学位分委员会</w:t>
      </w:r>
      <w:r w:rsidR="002F5F67">
        <w:rPr>
          <w:rFonts w:asciiTheme="minorEastAsia" w:hAnsiTheme="minorEastAsia" w:hint="eastAsia"/>
          <w:sz w:val="28"/>
          <w:szCs w:val="28"/>
        </w:rPr>
        <w:t>于5月18日下午召开一次会议，</w:t>
      </w:r>
      <w:r w:rsidR="002F5F67" w:rsidRPr="002F5F67">
        <w:rPr>
          <w:rFonts w:asciiTheme="minorEastAsia" w:hAnsiTheme="minorEastAsia" w:hint="eastAsia"/>
          <w:sz w:val="28"/>
          <w:szCs w:val="28"/>
        </w:rPr>
        <w:t>对毕业设计成绩进行平衡，讨论确定校级优秀毕业设计推荐名单。</w:t>
      </w:r>
    </w:p>
    <w:p w:rsidR="00664C11" w:rsidRPr="006C40DE" w:rsidRDefault="00664C11" w:rsidP="002F5F67">
      <w:pPr>
        <w:tabs>
          <w:tab w:val="left" w:pos="1134"/>
        </w:tabs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（五）被评为校级优秀论文的学生需在5月23日前提交论文纸质版2份至</w:t>
      </w:r>
      <w:r w:rsidR="003345A1">
        <w:rPr>
          <w:rFonts w:asciiTheme="minorEastAsia" w:hAnsiTheme="minorEastAsia" w:hint="eastAsia"/>
          <w:sz w:val="28"/>
          <w:szCs w:val="28"/>
        </w:rPr>
        <w:t>张晓宴</w:t>
      </w:r>
      <w:r>
        <w:rPr>
          <w:rFonts w:asciiTheme="minorEastAsia" w:hAnsiTheme="minorEastAsia" w:hint="eastAsia"/>
          <w:sz w:val="28"/>
          <w:szCs w:val="28"/>
        </w:rPr>
        <w:t>。</w:t>
      </w:r>
    </w:p>
    <w:p w:rsidR="00E87DB6" w:rsidRPr="006C40DE" w:rsidRDefault="006C40DE" w:rsidP="006C40DE">
      <w:pPr>
        <w:tabs>
          <w:tab w:val="left" w:pos="1134"/>
        </w:tabs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</w:t>
      </w:r>
      <w:r w:rsidR="00664C11">
        <w:rPr>
          <w:rFonts w:asciiTheme="minorEastAsia" w:hAnsiTheme="minorEastAsia" w:hint="eastAsia"/>
          <w:sz w:val="28"/>
          <w:szCs w:val="28"/>
        </w:rPr>
        <w:t>六</w:t>
      </w:r>
      <w:r>
        <w:rPr>
          <w:rFonts w:asciiTheme="minorEastAsia" w:hAnsiTheme="minorEastAsia" w:hint="eastAsia"/>
          <w:sz w:val="28"/>
          <w:szCs w:val="28"/>
        </w:rPr>
        <w:t>）</w:t>
      </w:r>
      <w:r w:rsidR="00E87DB6" w:rsidRPr="006C40DE">
        <w:rPr>
          <w:rFonts w:asciiTheme="minorEastAsia" w:hAnsiTheme="minorEastAsia"/>
          <w:sz w:val="28"/>
          <w:szCs w:val="28"/>
        </w:rPr>
        <w:t>对违规抄袭、由他人代做的毕业设计（论文），一经查实，按《学位论文作假行为处理办法》处理。</w:t>
      </w:r>
    </w:p>
    <w:p w:rsidR="00956386" w:rsidRDefault="006C40DE" w:rsidP="006C40DE">
      <w:pPr>
        <w:tabs>
          <w:tab w:val="left" w:pos="1134"/>
        </w:tabs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</w:t>
      </w:r>
      <w:r w:rsidR="00664C11">
        <w:rPr>
          <w:rFonts w:asciiTheme="minorEastAsia" w:hAnsiTheme="minorEastAsia" w:hint="eastAsia"/>
          <w:sz w:val="28"/>
          <w:szCs w:val="28"/>
        </w:rPr>
        <w:t>七</w:t>
      </w:r>
      <w:r>
        <w:rPr>
          <w:rFonts w:asciiTheme="minorEastAsia" w:hAnsiTheme="minorEastAsia" w:hint="eastAsia"/>
          <w:sz w:val="28"/>
          <w:szCs w:val="28"/>
        </w:rPr>
        <w:t>）</w:t>
      </w:r>
      <w:r w:rsidR="00E87DB6" w:rsidRPr="006C40DE">
        <w:rPr>
          <w:rFonts w:asciiTheme="minorEastAsia" w:hAnsiTheme="minorEastAsia"/>
          <w:sz w:val="28"/>
          <w:szCs w:val="28"/>
        </w:rPr>
        <w:t>不及格者需参加九月份二次答辩；抄袭者不允许参加二次答辩，需跟随下一届毕业生</w:t>
      </w:r>
      <w:r w:rsidR="00E87DB6" w:rsidRPr="006C40DE">
        <w:rPr>
          <w:rFonts w:asciiTheme="minorEastAsia" w:hAnsiTheme="minorEastAsia" w:hint="eastAsia"/>
          <w:sz w:val="28"/>
          <w:szCs w:val="28"/>
        </w:rPr>
        <w:t>重修</w:t>
      </w:r>
      <w:r w:rsidR="00E87DB6" w:rsidRPr="006C40DE">
        <w:rPr>
          <w:rFonts w:asciiTheme="minorEastAsia" w:hAnsiTheme="minorEastAsia"/>
          <w:sz w:val="28"/>
          <w:szCs w:val="28"/>
        </w:rPr>
        <w:t>毕业设计。</w:t>
      </w:r>
    </w:p>
    <w:p w:rsidR="00956386" w:rsidRDefault="009051F4" w:rsidP="006C40DE">
      <w:pPr>
        <w:tabs>
          <w:tab w:val="left" w:pos="1134"/>
        </w:tabs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               计算机学院</w:t>
      </w:r>
    </w:p>
    <w:p w:rsidR="00956386" w:rsidRPr="006C40DE" w:rsidRDefault="009051F4" w:rsidP="006C40DE">
      <w:pPr>
        <w:tabs>
          <w:tab w:val="left" w:pos="1134"/>
        </w:tabs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2014年3月27日</w:t>
      </w:r>
    </w:p>
    <w:p w:rsidR="00E87DB6" w:rsidRPr="00956386" w:rsidRDefault="00E87DB6" w:rsidP="001E74A7">
      <w:pPr>
        <w:tabs>
          <w:tab w:val="left" w:pos="1134"/>
        </w:tabs>
        <w:spacing w:line="420" w:lineRule="exact"/>
        <w:ind w:firstLineChars="200" w:firstLine="562"/>
        <w:jc w:val="left"/>
        <w:rPr>
          <w:rFonts w:asciiTheme="minorEastAsia" w:hAnsiTheme="minorEastAsia"/>
          <w:b/>
          <w:sz w:val="28"/>
          <w:szCs w:val="28"/>
        </w:rPr>
      </w:pPr>
      <w:r w:rsidRPr="00956386">
        <w:rPr>
          <w:rFonts w:asciiTheme="minorEastAsia" w:hAnsiTheme="minorEastAsia" w:hint="eastAsia"/>
          <w:b/>
          <w:sz w:val="28"/>
          <w:szCs w:val="28"/>
        </w:rPr>
        <w:t>附件1：</w:t>
      </w:r>
      <w:r w:rsidRPr="00956386">
        <w:rPr>
          <w:rFonts w:asciiTheme="minorEastAsia" w:hAnsiTheme="minorEastAsia"/>
          <w:b/>
          <w:sz w:val="28"/>
          <w:szCs w:val="28"/>
        </w:rPr>
        <w:t>”优秀类”答辩申请（推荐）表</w:t>
      </w:r>
    </w:p>
    <w:p w:rsidR="00E87DB6" w:rsidRPr="00956386" w:rsidRDefault="00E87DB6" w:rsidP="001E74A7">
      <w:pPr>
        <w:tabs>
          <w:tab w:val="left" w:pos="1134"/>
        </w:tabs>
        <w:spacing w:line="420" w:lineRule="exact"/>
        <w:ind w:firstLineChars="200" w:firstLine="562"/>
        <w:jc w:val="left"/>
        <w:rPr>
          <w:rFonts w:asciiTheme="minorEastAsia" w:hAnsiTheme="minorEastAsia"/>
          <w:b/>
          <w:sz w:val="28"/>
          <w:szCs w:val="28"/>
        </w:rPr>
      </w:pPr>
      <w:r w:rsidRPr="00956386">
        <w:rPr>
          <w:rFonts w:asciiTheme="minorEastAsia" w:hAnsiTheme="minorEastAsia" w:hint="eastAsia"/>
          <w:b/>
          <w:sz w:val="28"/>
          <w:szCs w:val="28"/>
        </w:rPr>
        <w:t>附件2：指导教师意见表</w:t>
      </w:r>
    </w:p>
    <w:p w:rsidR="00E87DB6" w:rsidRPr="00956386" w:rsidRDefault="00E87DB6" w:rsidP="001E74A7">
      <w:pPr>
        <w:tabs>
          <w:tab w:val="left" w:pos="1134"/>
        </w:tabs>
        <w:spacing w:line="420" w:lineRule="exact"/>
        <w:ind w:firstLineChars="200" w:firstLine="562"/>
        <w:jc w:val="left"/>
        <w:rPr>
          <w:rFonts w:asciiTheme="minorEastAsia" w:hAnsiTheme="minorEastAsia"/>
          <w:b/>
          <w:sz w:val="28"/>
          <w:szCs w:val="28"/>
        </w:rPr>
      </w:pPr>
      <w:r w:rsidRPr="00956386">
        <w:rPr>
          <w:rFonts w:asciiTheme="minorEastAsia" w:hAnsiTheme="minorEastAsia" w:hint="eastAsia"/>
          <w:b/>
          <w:sz w:val="28"/>
          <w:szCs w:val="28"/>
        </w:rPr>
        <w:t>附件3：</w:t>
      </w:r>
      <w:r w:rsidR="00956386" w:rsidRPr="00956386">
        <w:rPr>
          <w:rFonts w:asciiTheme="minorEastAsia" w:hAnsiTheme="minorEastAsia" w:hint="eastAsia"/>
          <w:b/>
          <w:sz w:val="28"/>
          <w:szCs w:val="28"/>
        </w:rPr>
        <w:t>毕业设计（论文）指导记录表</w:t>
      </w:r>
    </w:p>
    <w:p w:rsidR="00E87DB6" w:rsidRPr="00956386" w:rsidRDefault="00E87DB6" w:rsidP="001E74A7">
      <w:pPr>
        <w:tabs>
          <w:tab w:val="left" w:pos="1134"/>
        </w:tabs>
        <w:spacing w:line="420" w:lineRule="exact"/>
        <w:ind w:firstLineChars="200" w:firstLine="562"/>
        <w:jc w:val="left"/>
        <w:rPr>
          <w:rFonts w:asciiTheme="minorEastAsia" w:hAnsiTheme="minorEastAsia"/>
          <w:b/>
          <w:sz w:val="28"/>
          <w:szCs w:val="28"/>
        </w:rPr>
      </w:pPr>
      <w:r w:rsidRPr="00956386">
        <w:rPr>
          <w:rFonts w:asciiTheme="minorEastAsia" w:hAnsiTheme="minorEastAsia" w:hint="eastAsia"/>
          <w:b/>
          <w:sz w:val="28"/>
          <w:szCs w:val="28"/>
        </w:rPr>
        <w:t>附件4：毕业设计答辩预设问题表</w:t>
      </w:r>
    </w:p>
    <w:p w:rsidR="00E87DB6" w:rsidRPr="00956386" w:rsidRDefault="00E87DB6" w:rsidP="001E74A7">
      <w:pPr>
        <w:tabs>
          <w:tab w:val="left" w:pos="1134"/>
        </w:tabs>
        <w:spacing w:line="420" w:lineRule="exact"/>
        <w:ind w:firstLineChars="200" w:firstLine="562"/>
        <w:jc w:val="left"/>
        <w:rPr>
          <w:rFonts w:asciiTheme="minorEastAsia" w:hAnsiTheme="minorEastAsia"/>
          <w:b/>
          <w:sz w:val="28"/>
          <w:szCs w:val="28"/>
        </w:rPr>
      </w:pPr>
      <w:r w:rsidRPr="00956386">
        <w:rPr>
          <w:rFonts w:asciiTheme="minorEastAsia" w:hAnsiTheme="minorEastAsia" w:hint="eastAsia"/>
          <w:b/>
          <w:sz w:val="28"/>
          <w:szCs w:val="28"/>
        </w:rPr>
        <w:t>附件5：评阅教师意见表</w:t>
      </w:r>
    </w:p>
    <w:p w:rsidR="00424912" w:rsidRDefault="00E87DB6" w:rsidP="001E74A7">
      <w:pPr>
        <w:tabs>
          <w:tab w:val="left" w:pos="1134"/>
        </w:tabs>
        <w:spacing w:line="420" w:lineRule="exact"/>
        <w:ind w:firstLineChars="200" w:firstLine="562"/>
        <w:jc w:val="left"/>
        <w:rPr>
          <w:rFonts w:ascii="仿宋_GB2312" w:eastAsia="仿宋_GB2312"/>
          <w:sz w:val="28"/>
          <w:szCs w:val="28"/>
        </w:rPr>
      </w:pPr>
      <w:r w:rsidRPr="00956386">
        <w:rPr>
          <w:rFonts w:asciiTheme="minorEastAsia" w:hAnsiTheme="minorEastAsia" w:hint="eastAsia"/>
          <w:b/>
          <w:sz w:val="28"/>
          <w:szCs w:val="28"/>
        </w:rPr>
        <w:t>附件6：</w:t>
      </w:r>
      <w:r w:rsidRPr="00956386">
        <w:rPr>
          <w:rFonts w:asciiTheme="minorEastAsia" w:hAnsiTheme="minorEastAsia"/>
          <w:b/>
          <w:sz w:val="28"/>
          <w:szCs w:val="28"/>
        </w:rPr>
        <w:t>答辩小组意见表</w:t>
      </w:r>
      <w:r w:rsidR="00AC66E6">
        <w:rPr>
          <w:rFonts w:ascii="仿宋_GB2312" w:eastAsia="仿宋_GB2312"/>
          <w:sz w:val="28"/>
          <w:szCs w:val="28"/>
        </w:rPr>
        <w:tab/>
      </w:r>
    </w:p>
    <w:p w:rsidR="001E74A7" w:rsidRPr="001E74A7" w:rsidRDefault="001E74A7" w:rsidP="001E74A7">
      <w:pPr>
        <w:tabs>
          <w:tab w:val="left" w:pos="1134"/>
        </w:tabs>
        <w:spacing w:line="420" w:lineRule="exact"/>
        <w:ind w:firstLineChars="200" w:firstLine="562"/>
        <w:jc w:val="left"/>
        <w:rPr>
          <w:rFonts w:asciiTheme="minorEastAsia" w:hAnsiTheme="minorEastAsia"/>
          <w:b/>
          <w:sz w:val="28"/>
          <w:szCs w:val="28"/>
        </w:rPr>
      </w:pPr>
      <w:r w:rsidRPr="001E74A7">
        <w:rPr>
          <w:rFonts w:asciiTheme="minorEastAsia" w:hAnsiTheme="minorEastAsia" w:hint="eastAsia"/>
          <w:b/>
          <w:sz w:val="28"/>
          <w:szCs w:val="28"/>
        </w:rPr>
        <w:t>附件7：计算机学院毕业设计答辩评分细则</w:t>
      </w:r>
    </w:p>
    <w:sectPr w:rsidR="001E74A7" w:rsidRPr="001E74A7" w:rsidSect="00AF1EED">
      <w:pgSz w:w="11906" w:h="16838"/>
      <w:pgMar w:top="1134" w:right="1077" w:bottom="1134" w:left="1077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4EE4" w:rsidRDefault="00794EE4" w:rsidP="009B64A5">
      <w:r>
        <w:separator/>
      </w:r>
    </w:p>
  </w:endnote>
  <w:endnote w:type="continuationSeparator" w:id="1">
    <w:p w:rsidR="00794EE4" w:rsidRDefault="00794EE4" w:rsidP="009B64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4EE4" w:rsidRDefault="00794EE4" w:rsidP="009B64A5">
      <w:r>
        <w:separator/>
      </w:r>
    </w:p>
  </w:footnote>
  <w:footnote w:type="continuationSeparator" w:id="1">
    <w:p w:rsidR="00794EE4" w:rsidRDefault="00794EE4" w:rsidP="009B64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AD8FB2C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513CE1AC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DDF49DC6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5448A91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A2123A62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8A648646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75C2244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11648BA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C20C5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8C58824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0EC1D6C"/>
    <w:multiLevelType w:val="hybridMultilevel"/>
    <w:tmpl w:val="52CA76E8"/>
    <w:lvl w:ilvl="0" w:tplc="A40CF3BE">
      <w:start w:val="1"/>
      <w:numFmt w:val="decimal"/>
      <w:lvlText w:val="（%1）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830"/>
        </w:tabs>
        <w:ind w:left="183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70"/>
        </w:tabs>
        <w:ind w:left="267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090"/>
        </w:tabs>
        <w:ind w:left="309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10"/>
        </w:tabs>
        <w:ind w:left="35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30"/>
        </w:tabs>
        <w:ind w:left="393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350"/>
        </w:tabs>
        <w:ind w:left="435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70"/>
        </w:tabs>
        <w:ind w:left="4770" w:hanging="420"/>
      </w:pPr>
    </w:lvl>
  </w:abstractNum>
  <w:abstractNum w:abstractNumId="11">
    <w:nsid w:val="21475A3C"/>
    <w:multiLevelType w:val="hybridMultilevel"/>
    <w:tmpl w:val="F93C1C5C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2">
    <w:nsid w:val="32400067"/>
    <w:multiLevelType w:val="hybridMultilevel"/>
    <w:tmpl w:val="9B324A6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7">
      <w:start w:val="1"/>
      <w:numFmt w:val="chineseCountingThousand"/>
      <w:lvlText w:val="(%2)"/>
      <w:lvlJc w:val="left"/>
      <w:pPr>
        <w:ind w:left="840" w:hanging="42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18C0DD8"/>
    <w:multiLevelType w:val="hybridMultilevel"/>
    <w:tmpl w:val="64E88812"/>
    <w:lvl w:ilvl="0" w:tplc="04090001">
      <w:start w:val="1"/>
      <w:numFmt w:val="bullet"/>
      <w:lvlText w:val=""/>
      <w:lvlJc w:val="left"/>
      <w:pPr>
        <w:ind w:left="9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14">
    <w:nsid w:val="7962696B"/>
    <w:multiLevelType w:val="hybridMultilevel"/>
    <w:tmpl w:val="87F665A4"/>
    <w:lvl w:ilvl="0" w:tplc="153841EC">
      <w:start w:val="2"/>
      <w:numFmt w:val="japaneseCounting"/>
      <w:lvlText w:val="（%1）"/>
      <w:lvlJc w:val="left"/>
      <w:pPr>
        <w:ind w:left="720" w:hanging="720"/>
      </w:pPr>
      <w:rPr>
        <w:rFonts w:asciiTheme="minorEastAsia" w:eastAsiaTheme="minorEastAsia" w:hAnsiTheme="minorEastAsia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1"/>
  </w:num>
  <w:num w:numId="13">
    <w:abstractNumId w:val="12"/>
  </w:num>
  <w:num w:numId="14">
    <w:abstractNumId w:val="14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>
      <o:colormru v:ext="edit" colors="#ffc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B64A5"/>
    <w:rsid w:val="000230BB"/>
    <w:rsid w:val="00031F8A"/>
    <w:rsid w:val="000369D5"/>
    <w:rsid w:val="00052022"/>
    <w:rsid w:val="00065AC5"/>
    <w:rsid w:val="00071302"/>
    <w:rsid w:val="000C0019"/>
    <w:rsid w:val="00191B9D"/>
    <w:rsid w:val="001A152E"/>
    <w:rsid w:val="001A5FE2"/>
    <w:rsid w:val="001E74A7"/>
    <w:rsid w:val="00202526"/>
    <w:rsid w:val="0022739B"/>
    <w:rsid w:val="00281501"/>
    <w:rsid w:val="002C1024"/>
    <w:rsid w:val="002F5F67"/>
    <w:rsid w:val="00302BC5"/>
    <w:rsid w:val="0033136C"/>
    <w:rsid w:val="003345A1"/>
    <w:rsid w:val="00364540"/>
    <w:rsid w:val="00371E14"/>
    <w:rsid w:val="00387C44"/>
    <w:rsid w:val="003C0785"/>
    <w:rsid w:val="003D3CB0"/>
    <w:rsid w:val="003E2A53"/>
    <w:rsid w:val="00424912"/>
    <w:rsid w:val="00427669"/>
    <w:rsid w:val="00447BD8"/>
    <w:rsid w:val="004667ED"/>
    <w:rsid w:val="00481DC6"/>
    <w:rsid w:val="004858A5"/>
    <w:rsid w:val="004A7E97"/>
    <w:rsid w:val="004B420C"/>
    <w:rsid w:val="005051DD"/>
    <w:rsid w:val="00574A0A"/>
    <w:rsid w:val="005961C7"/>
    <w:rsid w:val="005D239A"/>
    <w:rsid w:val="005D48EC"/>
    <w:rsid w:val="006056DE"/>
    <w:rsid w:val="00613362"/>
    <w:rsid w:val="00616003"/>
    <w:rsid w:val="006444BA"/>
    <w:rsid w:val="00664C11"/>
    <w:rsid w:val="006A2ADF"/>
    <w:rsid w:val="006A7A60"/>
    <w:rsid w:val="006B68CF"/>
    <w:rsid w:val="006C1CA7"/>
    <w:rsid w:val="006C40DE"/>
    <w:rsid w:val="006C66AF"/>
    <w:rsid w:val="006C6A6E"/>
    <w:rsid w:val="006F45CF"/>
    <w:rsid w:val="0070093F"/>
    <w:rsid w:val="00727F82"/>
    <w:rsid w:val="00740611"/>
    <w:rsid w:val="0075286E"/>
    <w:rsid w:val="00777C46"/>
    <w:rsid w:val="00793FBA"/>
    <w:rsid w:val="00794EE4"/>
    <w:rsid w:val="00795087"/>
    <w:rsid w:val="007A53DB"/>
    <w:rsid w:val="007B4AAE"/>
    <w:rsid w:val="00812C60"/>
    <w:rsid w:val="00821C0B"/>
    <w:rsid w:val="008555F6"/>
    <w:rsid w:val="008949E3"/>
    <w:rsid w:val="008A2615"/>
    <w:rsid w:val="008D7336"/>
    <w:rsid w:val="00902350"/>
    <w:rsid w:val="009051F4"/>
    <w:rsid w:val="00920B9B"/>
    <w:rsid w:val="00956386"/>
    <w:rsid w:val="00986455"/>
    <w:rsid w:val="009B4A02"/>
    <w:rsid w:val="009B64A5"/>
    <w:rsid w:val="009C12F2"/>
    <w:rsid w:val="009D573F"/>
    <w:rsid w:val="009D5C5B"/>
    <w:rsid w:val="009E0A5E"/>
    <w:rsid w:val="009E70EB"/>
    <w:rsid w:val="00A35D22"/>
    <w:rsid w:val="00A438FA"/>
    <w:rsid w:val="00AA771B"/>
    <w:rsid w:val="00AB0D82"/>
    <w:rsid w:val="00AC66E6"/>
    <w:rsid w:val="00AE3F55"/>
    <w:rsid w:val="00AF1EED"/>
    <w:rsid w:val="00B07A95"/>
    <w:rsid w:val="00B47AA0"/>
    <w:rsid w:val="00B61653"/>
    <w:rsid w:val="00B72D7D"/>
    <w:rsid w:val="00BB04C1"/>
    <w:rsid w:val="00BB3683"/>
    <w:rsid w:val="00C043AE"/>
    <w:rsid w:val="00C36100"/>
    <w:rsid w:val="00C735D7"/>
    <w:rsid w:val="00CB6C06"/>
    <w:rsid w:val="00CF2AE3"/>
    <w:rsid w:val="00D15F29"/>
    <w:rsid w:val="00D451F7"/>
    <w:rsid w:val="00D632CB"/>
    <w:rsid w:val="00D81C47"/>
    <w:rsid w:val="00E0118C"/>
    <w:rsid w:val="00E01B49"/>
    <w:rsid w:val="00E04299"/>
    <w:rsid w:val="00E55A8C"/>
    <w:rsid w:val="00E5748E"/>
    <w:rsid w:val="00E57F01"/>
    <w:rsid w:val="00E74798"/>
    <w:rsid w:val="00E82C16"/>
    <w:rsid w:val="00E87DB6"/>
    <w:rsid w:val="00EB23D7"/>
    <w:rsid w:val="00ED33E8"/>
    <w:rsid w:val="00F02A26"/>
    <w:rsid w:val="00F14324"/>
    <w:rsid w:val="00F3113A"/>
    <w:rsid w:val="00F34385"/>
    <w:rsid w:val="00F42224"/>
    <w:rsid w:val="00F637FD"/>
    <w:rsid w:val="00F91F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ru v:ext="edit" colors="#ffc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A0A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rsid w:val="00C3610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qFormat/>
    <w:rsid w:val="00C3610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B64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B64A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B64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B64A5"/>
    <w:rPr>
      <w:sz w:val="18"/>
      <w:szCs w:val="18"/>
    </w:rPr>
  </w:style>
  <w:style w:type="paragraph" w:styleId="a5">
    <w:name w:val="Title"/>
    <w:basedOn w:val="a"/>
    <w:qFormat/>
    <w:rsid w:val="00C3610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styleId="a6">
    <w:name w:val="page number"/>
    <w:basedOn w:val="a0"/>
    <w:rsid w:val="00065AC5"/>
  </w:style>
  <w:style w:type="paragraph" w:styleId="a7">
    <w:name w:val="Date"/>
    <w:basedOn w:val="a"/>
    <w:next w:val="a"/>
    <w:rsid w:val="00AF1EED"/>
    <w:pPr>
      <w:ind w:leftChars="2500" w:left="100"/>
    </w:pPr>
  </w:style>
  <w:style w:type="paragraph" w:styleId="a8">
    <w:name w:val="Balloon Text"/>
    <w:basedOn w:val="a"/>
    <w:semiHidden/>
    <w:rsid w:val="009E70EB"/>
    <w:rPr>
      <w:sz w:val="18"/>
      <w:szCs w:val="18"/>
    </w:rPr>
  </w:style>
  <w:style w:type="paragraph" w:styleId="a9">
    <w:name w:val="List Paragraph"/>
    <w:basedOn w:val="a"/>
    <w:uiPriority w:val="34"/>
    <w:qFormat/>
    <w:rsid w:val="00E87DB6"/>
    <w:pPr>
      <w:ind w:firstLineChars="200" w:firstLine="420"/>
    </w:pPr>
    <w:rPr>
      <w:rFonts w:asciiTheme="minorHAnsi" w:eastAsiaTheme="minorEastAsia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A0A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rsid w:val="00C3610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qFormat/>
    <w:rsid w:val="00C3610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B64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B64A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B64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B64A5"/>
    <w:rPr>
      <w:sz w:val="18"/>
      <w:szCs w:val="18"/>
    </w:rPr>
  </w:style>
  <w:style w:type="paragraph" w:styleId="a5">
    <w:name w:val="Title"/>
    <w:basedOn w:val="a"/>
    <w:qFormat/>
    <w:rsid w:val="00C3610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styleId="a6">
    <w:name w:val="page number"/>
    <w:basedOn w:val="a0"/>
    <w:rsid w:val="00065AC5"/>
  </w:style>
  <w:style w:type="paragraph" w:styleId="a7">
    <w:name w:val="Date"/>
    <w:basedOn w:val="a"/>
    <w:next w:val="a"/>
    <w:rsid w:val="00AF1EED"/>
    <w:pPr>
      <w:ind w:leftChars="2500" w:left="100"/>
    </w:pPr>
  </w:style>
  <w:style w:type="paragraph" w:styleId="a8">
    <w:name w:val="Balloon Text"/>
    <w:basedOn w:val="a"/>
    <w:semiHidden/>
    <w:rsid w:val="009E70EB"/>
    <w:rPr>
      <w:sz w:val="18"/>
      <w:szCs w:val="18"/>
    </w:rPr>
  </w:style>
  <w:style w:type="paragraph" w:styleId="a9">
    <w:name w:val="List Paragraph"/>
    <w:basedOn w:val="a"/>
    <w:uiPriority w:val="34"/>
    <w:qFormat/>
    <w:rsid w:val="00E87DB6"/>
    <w:pPr>
      <w:ind w:firstLineChars="200" w:firstLine="420"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30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81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67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14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71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8055251">
                          <w:marLeft w:val="0"/>
                          <w:marRight w:val="0"/>
                          <w:marTop w:val="0"/>
                          <w:marBottom w:val="1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6368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5953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1775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226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7371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7893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340</Words>
  <Characters>1944</Characters>
  <Application>Microsoft Office Word</Application>
  <DocSecurity>0</DocSecurity>
  <Lines>16</Lines>
  <Paragraphs>4</Paragraphs>
  <ScaleCrop>false</ScaleCrop>
  <Company>souhappy.com</Company>
  <LinksUpToDate>false</LinksUpToDate>
  <CharactersWithSpaces>2280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计算机学院教学督导章程</dc:title>
  <dc:creator>Jacky</dc:creator>
  <cp:lastModifiedBy>ztj</cp:lastModifiedBy>
  <cp:revision>10</cp:revision>
  <cp:lastPrinted>2011-05-23T12:45:00Z</cp:lastPrinted>
  <dcterms:created xsi:type="dcterms:W3CDTF">2014-03-27T09:06:00Z</dcterms:created>
  <dcterms:modified xsi:type="dcterms:W3CDTF">2014-03-30T02:51:00Z</dcterms:modified>
</cp:coreProperties>
</file>